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252" w:type="dxa"/>
        <w:tblLook w:val="04A0" w:firstRow="1" w:lastRow="0" w:firstColumn="1" w:lastColumn="0" w:noHBand="0" w:noVBand="1"/>
      </w:tblPr>
      <w:tblGrid>
        <w:gridCol w:w="3870"/>
        <w:gridCol w:w="5670"/>
      </w:tblGrid>
      <w:tr w:rsidR="00FE284E" w:rsidRPr="00FE284E" w14:paraId="48BA815E" w14:textId="77777777" w:rsidTr="00F74E6A">
        <w:trPr>
          <w:trHeight w:val="810"/>
        </w:trPr>
        <w:tc>
          <w:tcPr>
            <w:tcW w:w="3870" w:type="dxa"/>
            <w:hideMark/>
          </w:tcPr>
          <w:p w14:paraId="78E4720D" w14:textId="77777777" w:rsidR="009A2005" w:rsidRPr="00FE284E" w:rsidRDefault="009A2005" w:rsidP="00F74E6A">
            <w:pPr>
              <w:jc w:val="center"/>
              <w:rPr>
                <w:b/>
                <w:bCs/>
                <w:color w:val="000000" w:themeColor="text1"/>
                <w:sz w:val="26"/>
                <w:szCs w:val="28"/>
              </w:rPr>
            </w:pPr>
            <w:r w:rsidRPr="00FE284E">
              <w:rPr>
                <w:b/>
                <w:bCs/>
                <w:color w:val="000000" w:themeColor="text1"/>
                <w:sz w:val="26"/>
                <w:szCs w:val="28"/>
              </w:rPr>
              <w:t>ỦY BAN NHÂN DÂN</w:t>
            </w:r>
          </w:p>
          <w:p w14:paraId="6EF85F05" w14:textId="77777777" w:rsidR="009A2005" w:rsidRPr="00FE284E" w:rsidRDefault="009A2005" w:rsidP="00F74E6A">
            <w:pPr>
              <w:jc w:val="center"/>
              <w:rPr>
                <w:b/>
                <w:bCs/>
                <w:color w:val="000000" w:themeColor="text1"/>
                <w:sz w:val="26"/>
                <w:szCs w:val="28"/>
              </w:rPr>
            </w:pPr>
            <w:r w:rsidRPr="00FE284E">
              <w:rPr>
                <w:b/>
                <w:bCs/>
                <w:color w:val="000000" w:themeColor="text1"/>
                <w:sz w:val="26"/>
                <w:szCs w:val="28"/>
              </w:rPr>
              <w:t xml:space="preserve"> TỈNH ĐẮK LẮK</w:t>
            </w:r>
          </w:p>
          <w:p w14:paraId="49623E39" w14:textId="77777777" w:rsidR="009A2005" w:rsidRPr="00FE284E" w:rsidRDefault="009A2005" w:rsidP="00F74E6A">
            <w:pPr>
              <w:jc w:val="center"/>
              <w:rPr>
                <w:b/>
                <w:bCs/>
                <w:color w:val="000000" w:themeColor="text1"/>
                <w:szCs w:val="28"/>
              </w:rPr>
            </w:pPr>
            <w:r w:rsidRPr="00FE284E">
              <w:rPr>
                <w:rFonts w:ascii=".VnTime" w:hAnsi=".VnTime"/>
                <w:noProof/>
                <w:color w:val="000000" w:themeColor="text1"/>
                <w:spacing w:val="-2"/>
                <w:sz w:val="28"/>
                <w:szCs w:val="20"/>
              </w:rPr>
              <mc:AlternateContent>
                <mc:Choice Requires="wps">
                  <w:drawing>
                    <wp:anchor distT="0" distB="0" distL="114300" distR="114300" simplePos="0" relativeHeight="251659264" behindDoc="0" locked="0" layoutInCell="1" allowOverlap="1" wp14:anchorId="6B96FEB0" wp14:editId="1AB5A000">
                      <wp:simplePos x="0" y="0"/>
                      <wp:positionH relativeFrom="column">
                        <wp:posOffset>944245</wp:posOffset>
                      </wp:positionH>
                      <wp:positionV relativeFrom="paragraph">
                        <wp:posOffset>44450</wp:posOffset>
                      </wp:positionV>
                      <wp:extent cx="416560" cy="0"/>
                      <wp:effectExtent l="6985" t="5715" r="508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D437A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3.5pt" to="10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"/>
                  </w:pict>
                </mc:Fallback>
              </mc:AlternateContent>
            </w:r>
            <w:r w:rsidRPr="00FE284E">
              <w:rPr>
                <w:color w:val="000000" w:themeColor="text1"/>
                <w:sz w:val="22"/>
                <w:szCs w:val="28"/>
              </w:rPr>
              <w:t xml:space="preserve"> </w:t>
            </w:r>
          </w:p>
        </w:tc>
        <w:tc>
          <w:tcPr>
            <w:tcW w:w="5670" w:type="dxa"/>
            <w:hideMark/>
          </w:tcPr>
          <w:p w14:paraId="58F9F0D7" w14:textId="77777777" w:rsidR="009A2005" w:rsidRPr="00FE284E" w:rsidRDefault="009A2005" w:rsidP="00F74E6A">
            <w:pPr>
              <w:jc w:val="center"/>
              <w:rPr>
                <w:color w:val="000000" w:themeColor="text1"/>
                <w:sz w:val="26"/>
                <w:szCs w:val="28"/>
              </w:rPr>
            </w:pPr>
            <w:r w:rsidRPr="00FE284E">
              <w:rPr>
                <w:b/>
                <w:bCs/>
                <w:color w:val="000000" w:themeColor="text1"/>
                <w:sz w:val="26"/>
                <w:szCs w:val="28"/>
              </w:rPr>
              <w:t>CỘNG HÒA XÃ HỘI CHỦ NGHĨA VIỆT NAM</w:t>
            </w:r>
          </w:p>
          <w:p w14:paraId="079943AC" w14:textId="77777777" w:rsidR="009A2005" w:rsidRPr="00FE284E" w:rsidRDefault="009A2005" w:rsidP="00F74E6A">
            <w:pPr>
              <w:jc w:val="center"/>
              <w:rPr>
                <w:b/>
                <w:bCs/>
                <w:color w:val="000000" w:themeColor="text1"/>
                <w:sz w:val="28"/>
                <w:szCs w:val="28"/>
              </w:rPr>
            </w:pPr>
            <w:r w:rsidRPr="00FE284E">
              <w:rPr>
                <w:b/>
                <w:bCs/>
                <w:color w:val="000000" w:themeColor="text1"/>
                <w:sz w:val="28"/>
                <w:szCs w:val="28"/>
              </w:rPr>
              <w:t>Độc lập - Tự do - Hạnh phúc</w:t>
            </w:r>
          </w:p>
          <w:p w14:paraId="1DC5CF9D" w14:textId="77777777" w:rsidR="009A2005" w:rsidRPr="00FE284E" w:rsidRDefault="009A2005" w:rsidP="00F74E6A">
            <w:pPr>
              <w:keepNext/>
              <w:outlineLvl w:val="0"/>
              <w:rPr>
                <w:i/>
                <w:iCs/>
                <w:color w:val="000000" w:themeColor="text1"/>
                <w:sz w:val="16"/>
                <w:szCs w:val="28"/>
              </w:rPr>
            </w:pPr>
            <w:r w:rsidRPr="00FE284E">
              <w:rPr>
                <w:rFonts w:ascii=".VnTime" w:hAnsi=".VnTime"/>
                <w:noProof/>
                <w:color w:val="000000" w:themeColor="text1"/>
                <w:spacing w:val="-2"/>
                <w:szCs w:val="20"/>
              </w:rPr>
              <mc:AlternateContent>
                <mc:Choice Requires="wps">
                  <w:drawing>
                    <wp:anchor distT="0" distB="0" distL="114300" distR="114300" simplePos="0" relativeHeight="251660288" behindDoc="0" locked="0" layoutInCell="1" allowOverlap="1" wp14:anchorId="44C7CF6E" wp14:editId="406D87FA">
                      <wp:simplePos x="0" y="0"/>
                      <wp:positionH relativeFrom="column">
                        <wp:posOffset>611505</wp:posOffset>
                      </wp:positionH>
                      <wp:positionV relativeFrom="paragraph">
                        <wp:posOffset>35560</wp:posOffset>
                      </wp:positionV>
                      <wp:extent cx="2207895" cy="0"/>
                      <wp:effectExtent l="7620" t="11430" r="1333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F0B36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2.8pt" to="22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"/>
                  </w:pict>
                </mc:Fallback>
              </mc:AlternateContent>
            </w:r>
            <w:r w:rsidRPr="00FE284E">
              <w:rPr>
                <w:color w:val="000000" w:themeColor="text1"/>
                <w:szCs w:val="28"/>
              </w:rPr>
              <w:t xml:space="preserve"> </w:t>
            </w:r>
          </w:p>
        </w:tc>
      </w:tr>
      <w:tr w:rsidR="00FE284E" w:rsidRPr="00FE284E" w14:paraId="3857BCE5" w14:textId="77777777" w:rsidTr="00F74E6A">
        <w:trPr>
          <w:trHeight w:val="474"/>
        </w:trPr>
        <w:tc>
          <w:tcPr>
            <w:tcW w:w="3870" w:type="dxa"/>
            <w:hideMark/>
          </w:tcPr>
          <w:p w14:paraId="3601C9FE" w14:textId="1D4441D2" w:rsidR="009A2005" w:rsidRPr="00FE284E" w:rsidRDefault="009A2005" w:rsidP="00F74E6A">
            <w:pPr>
              <w:jc w:val="center"/>
              <w:rPr>
                <w:b/>
                <w:bCs/>
                <w:color w:val="000000" w:themeColor="text1"/>
                <w:sz w:val="26"/>
                <w:szCs w:val="26"/>
              </w:rPr>
            </w:pPr>
            <w:r w:rsidRPr="00FE284E">
              <w:rPr>
                <w:color w:val="000000" w:themeColor="text1"/>
                <w:sz w:val="26"/>
                <w:szCs w:val="26"/>
              </w:rPr>
              <w:t xml:space="preserve">Số:      </w:t>
            </w:r>
            <w:r w:rsidR="00EB3C34" w:rsidRPr="00FE284E">
              <w:rPr>
                <w:color w:val="000000" w:themeColor="text1"/>
                <w:sz w:val="26"/>
                <w:szCs w:val="26"/>
              </w:rPr>
              <w:t xml:space="preserve"> </w:t>
            </w:r>
            <w:r w:rsidRPr="00FE284E">
              <w:rPr>
                <w:color w:val="000000" w:themeColor="text1"/>
                <w:sz w:val="26"/>
                <w:szCs w:val="26"/>
              </w:rPr>
              <w:t xml:space="preserve">   /2026/QĐ-UBND</w:t>
            </w:r>
          </w:p>
        </w:tc>
        <w:tc>
          <w:tcPr>
            <w:tcW w:w="5670" w:type="dxa"/>
            <w:hideMark/>
          </w:tcPr>
          <w:p w14:paraId="7DAEDCC0" w14:textId="4B1184B7" w:rsidR="009A2005" w:rsidRPr="00FE284E" w:rsidRDefault="009A2005" w:rsidP="00EB3C34">
            <w:pPr>
              <w:jc w:val="center"/>
              <w:rPr>
                <w:b/>
                <w:bCs/>
                <w:color w:val="000000" w:themeColor="text1"/>
                <w:sz w:val="26"/>
                <w:szCs w:val="26"/>
              </w:rPr>
            </w:pPr>
            <w:r w:rsidRPr="00FE284E">
              <w:rPr>
                <w:i/>
                <w:iCs/>
                <w:color w:val="000000" w:themeColor="text1"/>
                <w:sz w:val="26"/>
                <w:szCs w:val="26"/>
              </w:rPr>
              <w:t xml:space="preserve">Đắk Lắk, ngày   </w:t>
            </w:r>
            <w:r w:rsidR="005D632D">
              <w:rPr>
                <w:i/>
                <w:iCs/>
                <w:color w:val="000000" w:themeColor="text1"/>
                <w:sz w:val="26"/>
                <w:szCs w:val="26"/>
              </w:rPr>
              <w:t xml:space="preserve"> </w:t>
            </w:r>
            <w:r w:rsidRPr="00FE284E">
              <w:rPr>
                <w:i/>
                <w:iCs/>
                <w:color w:val="000000" w:themeColor="text1"/>
                <w:sz w:val="26"/>
                <w:szCs w:val="26"/>
              </w:rPr>
              <w:t xml:space="preserve">    tháng </w:t>
            </w:r>
            <w:r w:rsidR="00EB3C34" w:rsidRPr="00FE284E">
              <w:rPr>
                <w:i/>
                <w:iCs/>
                <w:color w:val="000000" w:themeColor="text1"/>
                <w:sz w:val="26"/>
                <w:szCs w:val="26"/>
              </w:rPr>
              <w:t>7</w:t>
            </w:r>
            <w:r w:rsidRPr="00FE284E">
              <w:rPr>
                <w:i/>
                <w:iCs/>
                <w:color w:val="000000" w:themeColor="text1"/>
                <w:sz w:val="26"/>
                <w:szCs w:val="26"/>
              </w:rPr>
              <w:t xml:space="preserve"> năm 2026</w:t>
            </w:r>
          </w:p>
        </w:tc>
      </w:tr>
    </w:tbl>
    <w:p w14:paraId="1DCFAC21" w14:textId="021D66E1" w:rsidR="00264D98" w:rsidRPr="00FE284E" w:rsidRDefault="00972F13" w:rsidP="00264D98">
      <w:pPr>
        <w:jc w:val="center"/>
        <w:rPr>
          <w:b/>
          <w:bCs/>
          <w:color w:val="000000" w:themeColor="text1"/>
          <w:spacing w:val="-2"/>
          <w:sz w:val="28"/>
          <w:szCs w:val="28"/>
        </w:rPr>
      </w:pPr>
      <w:r w:rsidRPr="00FE284E">
        <w:rPr>
          <w:rFonts w:ascii=".VnTime" w:hAnsi=".VnTime"/>
          <w:noProof/>
          <w:color w:val="000000" w:themeColor="text1"/>
          <w:spacing w:val="-2"/>
          <w:sz w:val="28"/>
          <w:szCs w:val="20"/>
        </w:rPr>
        <mc:AlternateContent>
          <mc:Choice Requires="wps">
            <w:drawing>
              <wp:anchor distT="0" distB="0" distL="114300" distR="114300" simplePos="0" relativeHeight="251661312" behindDoc="0" locked="0" layoutInCell="1" allowOverlap="1" wp14:anchorId="45065391" wp14:editId="67E306CA">
                <wp:simplePos x="0" y="0"/>
                <wp:positionH relativeFrom="column">
                  <wp:posOffset>417465</wp:posOffset>
                </wp:positionH>
                <wp:positionV relativeFrom="paragraph">
                  <wp:posOffset>123131</wp:posOffset>
                </wp:positionV>
                <wp:extent cx="1137600" cy="309600"/>
                <wp:effectExtent l="0" t="0" r="24765"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600" cy="309600"/>
                        </a:xfrm>
                        <a:prstGeom prst="rect">
                          <a:avLst/>
                        </a:prstGeom>
                        <a:solidFill>
                          <a:srgbClr val="FFFFFF"/>
                        </a:solidFill>
                        <a:ln w="9525">
                          <a:solidFill>
                            <a:srgbClr val="000000"/>
                          </a:solidFill>
                          <a:miter lim="800000"/>
                          <a:headEnd/>
                          <a:tailEnd/>
                        </a:ln>
                      </wps:spPr>
                      <wps:txbx>
                        <w:txbxContent>
                          <w:p w14:paraId="1642B224" w14:textId="77777777" w:rsidR="009A2005" w:rsidRPr="00972F13" w:rsidRDefault="009A2005" w:rsidP="009A2005">
                            <w:pPr>
                              <w:ind w:right="12"/>
                              <w:jc w:val="center"/>
                              <w:rPr>
                                <w:b/>
                                <w:bCs/>
                                <w:sz w:val="28"/>
                                <w:szCs w:val="26"/>
                              </w:rPr>
                            </w:pPr>
                            <w:r w:rsidRPr="00972F13">
                              <w:rPr>
                                <w:b/>
                                <w:bCs/>
                                <w:sz w:val="28"/>
                                <w:szCs w:val="26"/>
                              </w:rPr>
                              <w:t>D</w:t>
                            </w:r>
                            <w:r w:rsidRPr="00972F13">
                              <w:rPr>
                                <w:b/>
                                <w:bCs/>
                                <w:sz w:val="28"/>
                                <w:szCs w:val="26"/>
                                <w:lang w:val="vi-VN"/>
                              </w:rPr>
                              <w:t>Ự THẢO</w:t>
                            </w:r>
                            <w:r w:rsidRPr="00972F13">
                              <w:rPr>
                                <w:b/>
                                <w:bCs/>
                                <w:sz w:val="28"/>
                                <w:szCs w:val="26"/>
                              </w:rPr>
                              <w:t xml:space="preserve"> </w:t>
                            </w:r>
                          </w:p>
                          <w:p w14:paraId="17B8BDA1" w14:textId="77777777" w:rsidR="009A2005" w:rsidRDefault="009A2005" w:rsidP="009A2005">
                            <w:pPr>
                              <w:ind w:right="-144"/>
                              <w:jc w:val="cente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65391" id="_x0000_t202" coordsize="21600,21600" o:spt="202" path="m,l,21600r21600,l21600,xe">
                <v:stroke joinstyle="miter"/>
                <v:path gradientshapeok="t" o:connecttype="rect"/>
              </v:shapetype>
              <v:shape id="Text Box 5" o:spid="_x0000_s1026" type="#_x0000_t202" style="position:absolute;left:0;text-align:left;margin-left:32.85pt;margin-top:9.7pt;width:89.5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rTJwIAAFA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">
                <v:textbox>
                  <w:txbxContent>
                    <w:p w14:paraId="1642B224" w14:textId="77777777" w:rsidR="009A2005" w:rsidRPr="00972F13" w:rsidRDefault="009A2005" w:rsidP="009A2005">
                      <w:pPr>
                        <w:ind w:right="12"/>
                        <w:jc w:val="center"/>
                        <w:rPr>
                          <w:b/>
                          <w:bCs/>
                          <w:sz w:val="28"/>
                          <w:szCs w:val="26"/>
                        </w:rPr>
                      </w:pPr>
                      <w:r w:rsidRPr="00972F13">
                        <w:rPr>
                          <w:b/>
                          <w:bCs/>
                          <w:sz w:val="28"/>
                          <w:szCs w:val="26"/>
                        </w:rPr>
                        <w:t>D</w:t>
                      </w:r>
                      <w:r w:rsidRPr="00972F13">
                        <w:rPr>
                          <w:b/>
                          <w:bCs/>
                          <w:sz w:val="28"/>
                          <w:szCs w:val="26"/>
                          <w:lang w:val="vi-VN"/>
                        </w:rPr>
                        <w:t>Ự THẢO</w:t>
                      </w:r>
                      <w:r w:rsidRPr="00972F13">
                        <w:rPr>
                          <w:b/>
                          <w:bCs/>
                          <w:sz w:val="28"/>
                          <w:szCs w:val="26"/>
                        </w:rPr>
                        <w:t xml:space="preserve"> </w:t>
                      </w:r>
                    </w:p>
                    <w:p w14:paraId="17B8BDA1" w14:textId="77777777" w:rsidR="009A2005" w:rsidRDefault="009A2005" w:rsidP="009A2005">
                      <w:pPr>
                        <w:ind w:right="-144"/>
                        <w:jc w:val="center"/>
                        <w:rPr>
                          <w:szCs w:val="26"/>
                        </w:rPr>
                      </w:pPr>
                    </w:p>
                  </w:txbxContent>
                </v:textbox>
              </v:shape>
            </w:pict>
          </mc:Fallback>
        </mc:AlternateContent>
      </w:r>
    </w:p>
    <w:p w14:paraId="18F65C82" w14:textId="6B539F91" w:rsidR="009A2005" w:rsidRPr="00FE284E" w:rsidRDefault="009A2005" w:rsidP="00264D98">
      <w:pPr>
        <w:jc w:val="center"/>
        <w:rPr>
          <w:b/>
          <w:bCs/>
          <w:color w:val="000000" w:themeColor="text1"/>
          <w:spacing w:val="-2"/>
          <w:sz w:val="28"/>
          <w:szCs w:val="28"/>
        </w:rPr>
      </w:pPr>
    </w:p>
    <w:p w14:paraId="3E47AD5C" w14:textId="77777777" w:rsidR="009A2005" w:rsidRPr="00FE284E" w:rsidRDefault="009A2005" w:rsidP="00264D98">
      <w:pPr>
        <w:jc w:val="center"/>
        <w:rPr>
          <w:b/>
          <w:bCs/>
          <w:color w:val="000000" w:themeColor="text1"/>
          <w:sz w:val="28"/>
          <w:szCs w:val="28"/>
        </w:rPr>
      </w:pPr>
      <w:r w:rsidRPr="00FE284E">
        <w:rPr>
          <w:b/>
          <w:bCs/>
          <w:color w:val="000000" w:themeColor="text1"/>
          <w:sz w:val="28"/>
          <w:szCs w:val="28"/>
        </w:rPr>
        <w:t>QUYẾT ĐỊNH</w:t>
      </w:r>
    </w:p>
    <w:p w14:paraId="5ED27CDC" w14:textId="77777777" w:rsidR="009A2005" w:rsidRPr="00FE284E" w:rsidRDefault="009A2005" w:rsidP="00264D98">
      <w:pPr>
        <w:pStyle w:val="NormalWeb"/>
        <w:shd w:val="clear" w:color="auto" w:fill="FFFFFF"/>
        <w:spacing w:before="0" w:beforeAutospacing="0" w:after="0" w:afterAutospacing="0"/>
        <w:jc w:val="center"/>
        <w:rPr>
          <w:b/>
          <w:color w:val="000000" w:themeColor="text1"/>
          <w:sz w:val="28"/>
          <w:szCs w:val="28"/>
        </w:rPr>
      </w:pPr>
      <w:r w:rsidRPr="00FE284E">
        <w:rPr>
          <w:b/>
          <w:color w:val="000000" w:themeColor="text1"/>
          <w:sz w:val="28"/>
          <w:szCs w:val="28"/>
        </w:rPr>
        <w:t xml:space="preserve">Ban hành </w:t>
      </w:r>
      <w:bookmarkStart w:id="0" w:name="_Hlk230591320"/>
      <w:r w:rsidRPr="00FE284E">
        <w:rPr>
          <w:b/>
          <w:color w:val="000000" w:themeColor="text1"/>
          <w:sz w:val="28"/>
          <w:szCs w:val="28"/>
        </w:rPr>
        <w:t xml:space="preserve">Quy chế </w:t>
      </w:r>
      <w:bookmarkStart w:id="1" w:name="_Hlk230591656"/>
      <w:r w:rsidRPr="00FE284E">
        <w:rPr>
          <w:b/>
          <w:color w:val="000000" w:themeColor="text1"/>
          <w:sz w:val="28"/>
          <w:szCs w:val="28"/>
        </w:rPr>
        <w:t xml:space="preserve">phối hợp công tác bảo vệ an ninh quốc gia </w:t>
      </w:r>
    </w:p>
    <w:p w14:paraId="4C0CE6FA" w14:textId="19A3CB08" w:rsidR="009A2005" w:rsidRPr="00FE284E" w:rsidRDefault="009A2005" w:rsidP="00264D98">
      <w:pPr>
        <w:pStyle w:val="NormalWeb"/>
        <w:shd w:val="clear" w:color="auto" w:fill="FFFFFF"/>
        <w:spacing w:before="0" w:beforeAutospacing="0" w:after="0" w:afterAutospacing="0"/>
        <w:jc w:val="center"/>
        <w:rPr>
          <w:b/>
          <w:color w:val="000000" w:themeColor="text1"/>
          <w:sz w:val="28"/>
          <w:szCs w:val="28"/>
        </w:rPr>
      </w:pPr>
      <w:r w:rsidRPr="00FE284E">
        <w:rPr>
          <w:b/>
          <w:color w:val="000000" w:themeColor="text1"/>
          <w:sz w:val="28"/>
          <w:szCs w:val="28"/>
        </w:rPr>
        <w:t xml:space="preserve">và bảo </w:t>
      </w:r>
      <w:r w:rsidR="00D03E44" w:rsidRPr="00FE284E">
        <w:rPr>
          <w:b/>
          <w:color w:val="000000" w:themeColor="text1"/>
          <w:sz w:val="28"/>
          <w:szCs w:val="28"/>
        </w:rPr>
        <w:t xml:space="preserve">đảm </w:t>
      </w:r>
      <w:r w:rsidRPr="00FE284E">
        <w:rPr>
          <w:b/>
          <w:color w:val="000000" w:themeColor="text1"/>
          <w:sz w:val="28"/>
          <w:szCs w:val="28"/>
        </w:rPr>
        <w:t>trật tự, an toàn xã hội trong lĩnh vực văn hoá, gia đình,</w:t>
      </w:r>
    </w:p>
    <w:p w14:paraId="2605E39B" w14:textId="77777777" w:rsidR="009A2005" w:rsidRPr="00FE284E" w:rsidRDefault="009A2005" w:rsidP="00264D98">
      <w:pPr>
        <w:pStyle w:val="NormalWeb"/>
        <w:shd w:val="clear" w:color="auto" w:fill="FFFFFF"/>
        <w:spacing w:before="0" w:beforeAutospacing="0" w:after="0" w:afterAutospacing="0"/>
        <w:jc w:val="center"/>
        <w:rPr>
          <w:b/>
          <w:color w:val="000000" w:themeColor="text1"/>
          <w:sz w:val="28"/>
          <w:szCs w:val="28"/>
        </w:rPr>
      </w:pPr>
      <w:r w:rsidRPr="00FE284E">
        <w:rPr>
          <w:b/>
          <w:color w:val="000000" w:themeColor="text1"/>
          <w:sz w:val="28"/>
          <w:szCs w:val="28"/>
        </w:rPr>
        <w:t xml:space="preserve"> thể dục, thể thao và du lịch trên địa bàn tỉnh Đắk Lắk</w:t>
      </w:r>
    </w:p>
    <w:bookmarkEnd w:id="0"/>
    <w:bookmarkEnd w:id="1"/>
    <w:p w14:paraId="4AF98288" w14:textId="6518F4F1" w:rsidR="009A2005" w:rsidRPr="00FE284E" w:rsidRDefault="009A2005" w:rsidP="00264D98">
      <w:pPr>
        <w:pStyle w:val="NormalWeb"/>
        <w:shd w:val="clear" w:color="auto" w:fill="FFFFFF"/>
        <w:spacing w:before="0" w:beforeAutospacing="0" w:after="0" w:afterAutospacing="0"/>
        <w:jc w:val="center"/>
        <w:rPr>
          <w:b/>
          <w:color w:val="000000" w:themeColor="text1"/>
          <w:sz w:val="28"/>
          <w:szCs w:val="28"/>
        </w:rPr>
      </w:pPr>
    </w:p>
    <w:p w14:paraId="45926F96" w14:textId="77777777" w:rsidR="00264D98" w:rsidRPr="00FE284E" w:rsidRDefault="00264D98" w:rsidP="00264D98">
      <w:pPr>
        <w:pStyle w:val="NormalWeb"/>
        <w:shd w:val="clear" w:color="auto" w:fill="FFFFFF"/>
        <w:spacing w:before="0" w:beforeAutospacing="0" w:after="0" w:afterAutospacing="0"/>
        <w:jc w:val="center"/>
        <w:rPr>
          <w:b/>
          <w:color w:val="000000" w:themeColor="text1"/>
          <w:sz w:val="28"/>
          <w:szCs w:val="28"/>
        </w:rPr>
      </w:pPr>
    </w:p>
    <w:p w14:paraId="75364A48" w14:textId="2D1CDEF0" w:rsidR="009A2005" w:rsidRPr="00FE284E" w:rsidRDefault="009A2005" w:rsidP="00264D98">
      <w:pPr>
        <w:spacing w:after="120"/>
        <w:ind w:firstLine="720"/>
        <w:jc w:val="both"/>
        <w:rPr>
          <w:i/>
          <w:color w:val="000000" w:themeColor="text1"/>
          <w:sz w:val="28"/>
          <w:szCs w:val="28"/>
        </w:rPr>
      </w:pPr>
      <w:r w:rsidRPr="00FE284E">
        <w:rPr>
          <w:i/>
          <w:color w:val="000000" w:themeColor="text1"/>
          <w:sz w:val="28"/>
          <w:szCs w:val="28"/>
        </w:rPr>
        <w:t xml:space="preserve">Căn cứ Luật Tổ chức chính quyền địa phương số 72/2025/QH15; </w:t>
      </w:r>
    </w:p>
    <w:p w14:paraId="3C7880D1" w14:textId="77777777" w:rsidR="009A2005" w:rsidRPr="00FE284E" w:rsidRDefault="009A2005" w:rsidP="00264D98">
      <w:pPr>
        <w:spacing w:after="120"/>
        <w:ind w:firstLine="720"/>
        <w:jc w:val="both"/>
        <w:rPr>
          <w:i/>
          <w:color w:val="000000" w:themeColor="text1"/>
          <w:sz w:val="28"/>
          <w:szCs w:val="28"/>
        </w:rPr>
      </w:pPr>
      <w:r w:rsidRPr="00FE284E">
        <w:rPr>
          <w:i/>
          <w:color w:val="000000" w:themeColor="text1"/>
          <w:sz w:val="28"/>
          <w:szCs w:val="28"/>
        </w:rPr>
        <w:t>Căn cứ Thông tư liên tịch số 02/2016/TTLT-BVHTTDL-BCA ngày 04 tháng 5 năm 2016 của Bộ Văn hóa, Thể thao và Du lịch - Bộ Công an hướng dẫn phối hợp công tác bảo vệ an ninh quốc gia và bảo đảm trật tự, an toàn xã hội trong lĩnh vực văn hóa, gia đình, thể dục, thể thao và du lịch;</w:t>
      </w:r>
    </w:p>
    <w:p w14:paraId="75F29715" w14:textId="77777777" w:rsidR="009A2005" w:rsidRPr="00FE284E" w:rsidRDefault="009A2005" w:rsidP="00264D98">
      <w:pPr>
        <w:spacing w:after="120"/>
        <w:ind w:firstLine="720"/>
        <w:jc w:val="both"/>
        <w:rPr>
          <w:i/>
          <w:color w:val="000000" w:themeColor="text1"/>
          <w:sz w:val="28"/>
          <w:szCs w:val="28"/>
        </w:rPr>
      </w:pPr>
      <w:r w:rsidRPr="00FE284E">
        <w:rPr>
          <w:i/>
          <w:color w:val="000000" w:themeColor="text1"/>
          <w:sz w:val="28"/>
          <w:szCs w:val="28"/>
        </w:rPr>
        <w:t>Theo đề nghị của Giám đốc Sở Văn hóa, Thể thao và Du lịch tại Tờ trình số…… /TTr-SVHTTDL ngày      tháng     năm 2026.</w:t>
      </w:r>
    </w:p>
    <w:p w14:paraId="47A15742" w14:textId="0201FB12" w:rsidR="005A09C4" w:rsidRPr="00FE284E" w:rsidRDefault="005A09C4" w:rsidP="00264D98">
      <w:pPr>
        <w:spacing w:after="120"/>
        <w:ind w:firstLine="720"/>
        <w:jc w:val="both"/>
        <w:rPr>
          <w:i/>
          <w:color w:val="000000" w:themeColor="text1"/>
          <w:sz w:val="28"/>
          <w:szCs w:val="28"/>
        </w:rPr>
      </w:pPr>
      <w:r w:rsidRPr="00FE284E">
        <w:rPr>
          <w:i/>
          <w:color w:val="000000" w:themeColor="text1"/>
          <w:sz w:val="28"/>
          <w:szCs w:val="28"/>
        </w:rPr>
        <w:t xml:space="preserve">Ủy ban nhân dân ban hành Quyết định ban hành Quy chế phối hợp công tác bảo vệ an ninh quốc gia và bảo </w:t>
      </w:r>
      <w:r w:rsidR="00D03E44" w:rsidRPr="00FE284E">
        <w:rPr>
          <w:i/>
          <w:color w:val="000000" w:themeColor="text1"/>
          <w:sz w:val="28"/>
          <w:szCs w:val="28"/>
        </w:rPr>
        <w:t xml:space="preserve">đảm </w:t>
      </w:r>
      <w:r w:rsidRPr="00FE284E">
        <w:rPr>
          <w:i/>
          <w:color w:val="000000" w:themeColor="text1"/>
          <w:sz w:val="28"/>
          <w:szCs w:val="28"/>
        </w:rPr>
        <w:t>trật tự, an toàn xã hội trong lĩnh vực văn hoá, gia đình, thể dục, thể thao và du lịch trên địa bàn tỉnh Đắk Lắk</w:t>
      </w:r>
    </w:p>
    <w:p w14:paraId="317EF418" w14:textId="0955B8BB" w:rsidR="009A2005" w:rsidRPr="00FE284E" w:rsidRDefault="009A2005" w:rsidP="00264D98">
      <w:pPr>
        <w:pStyle w:val="NormalWeb"/>
        <w:shd w:val="clear" w:color="auto" w:fill="FFFFFF"/>
        <w:spacing w:before="0" w:beforeAutospacing="0" w:after="120" w:afterAutospacing="0"/>
        <w:ind w:firstLine="720"/>
        <w:jc w:val="both"/>
        <w:rPr>
          <w:color w:val="000000" w:themeColor="text1"/>
          <w:sz w:val="28"/>
          <w:szCs w:val="28"/>
        </w:rPr>
      </w:pPr>
      <w:bookmarkStart w:id="2" w:name="_GoBack"/>
      <w:bookmarkEnd w:id="2"/>
      <w:r w:rsidRPr="00FE284E">
        <w:rPr>
          <w:b/>
          <w:bCs/>
          <w:color w:val="000000" w:themeColor="text1"/>
          <w:sz w:val="28"/>
          <w:szCs w:val="28"/>
        </w:rPr>
        <w:t>Điều 1</w:t>
      </w:r>
      <w:r w:rsidRPr="00FE284E">
        <w:rPr>
          <w:color w:val="000000" w:themeColor="text1"/>
          <w:sz w:val="28"/>
          <w:szCs w:val="28"/>
        </w:rPr>
        <w:t>.</w:t>
      </w:r>
      <w:r w:rsidRPr="00FE284E">
        <w:rPr>
          <w:b/>
          <w:bCs/>
          <w:color w:val="000000" w:themeColor="text1"/>
          <w:sz w:val="28"/>
          <w:szCs w:val="28"/>
        </w:rPr>
        <w:t xml:space="preserve"> </w:t>
      </w:r>
      <w:r w:rsidRPr="00FE284E">
        <w:rPr>
          <w:color w:val="000000" w:themeColor="text1"/>
          <w:sz w:val="28"/>
          <w:szCs w:val="28"/>
        </w:rPr>
        <w:t xml:space="preserve">Ban hành kèm theo Quyết định này Quy chế phối hợp công tác bảo vệ an ninh quốc gia và bảo </w:t>
      </w:r>
      <w:r w:rsidR="00D03E44" w:rsidRPr="00FE284E">
        <w:rPr>
          <w:color w:val="000000" w:themeColor="text1"/>
          <w:sz w:val="28"/>
          <w:szCs w:val="28"/>
        </w:rPr>
        <w:t xml:space="preserve">đảm </w:t>
      </w:r>
      <w:r w:rsidRPr="00FE284E">
        <w:rPr>
          <w:color w:val="000000" w:themeColor="text1"/>
          <w:sz w:val="28"/>
          <w:szCs w:val="28"/>
        </w:rPr>
        <w:t>trật tự, an toàn xã hội trong lĩnh vực văn hoá, gia đình, thể dục, thể thao và du lịch trên địa bàn tỉnh Đắk Lắk.</w:t>
      </w:r>
    </w:p>
    <w:p w14:paraId="6E66FE47" w14:textId="1431A66E" w:rsidR="009A2005" w:rsidRPr="00FE284E" w:rsidRDefault="005A09C4" w:rsidP="00264D98">
      <w:pPr>
        <w:spacing w:after="120"/>
        <w:ind w:firstLine="720"/>
        <w:jc w:val="both"/>
        <w:rPr>
          <w:color w:val="000000" w:themeColor="text1"/>
          <w:sz w:val="28"/>
          <w:szCs w:val="28"/>
        </w:rPr>
      </w:pPr>
      <w:r w:rsidRPr="00FE284E">
        <w:rPr>
          <w:b/>
          <w:bCs/>
          <w:color w:val="000000" w:themeColor="text1"/>
          <w:sz w:val="28"/>
          <w:szCs w:val="28"/>
        </w:rPr>
        <w:t xml:space="preserve">Điều 2. </w:t>
      </w:r>
      <w:r w:rsidRPr="00FE284E">
        <w:rPr>
          <w:bCs/>
          <w:color w:val="000000" w:themeColor="text1"/>
          <w:sz w:val="28"/>
          <w:szCs w:val="28"/>
        </w:rPr>
        <w:t xml:space="preserve"> Giao Sở Văn hóa, Thể thao và Du lịch chủ trì, phối hợp tham mưu Ủy ban nhân dân tỉnh triển khai thực hiện Quyết định, theo dõi, kiểm tra, đôn đốc việc triển khai thực hiện và báo cáo kết quả thực hiện Quyết định này cho Ủy ban nhân dân tỉnh. </w:t>
      </w:r>
    </w:p>
    <w:p w14:paraId="4B377F2C" w14:textId="5AF4B316" w:rsidR="00264D98" w:rsidRPr="00FE284E" w:rsidRDefault="009A2005" w:rsidP="00264D98">
      <w:pPr>
        <w:spacing w:after="120"/>
        <w:ind w:firstLine="720"/>
        <w:jc w:val="both"/>
        <w:rPr>
          <w:color w:val="000000" w:themeColor="text1"/>
          <w:sz w:val="28"/>
          <w:szCs w:val="28"/>
        </w:rPr>
      </w:pPr>
      <w:r w:rsidRPr="00FE284E">
        <w:rPr>
          <w:b/>
          <w:color w:val="000000" w:themeColor="text1"/>
          <w:sz w:val="28"/>
          <w:szCs w:val="28"/>
        </w:rPr>
        <w:t>Điều 3</w:t>
      </w:r>
      <w:r w:rsidRPr="00FE284E">
        <w:rPr>
          <w:bCs/>
          <w:color w:val="000000" w:themeColor="text1"/>
          <w:sz w:val="28"/>
          <w:szCs w:val="28"/>
        </w:rPr>
        <w:t>.</w:t>
      </w:r>
      <w:r w:rsidRPr="00FE284E">
        <w:rPr>
          <w:color w:val="000000" w:themeColor="text1"/>
          <w:sz w:val="28"/>
          <w:szCs w:val="28"/>
        </w:rPr>
        <w:t xml:space="preserve"> </w:t>
      </w:r>
      <w:r w:rsidR="003160D5" w:rsidRPr="00FE284E">
        <w:rPr>
          <w:color w:val="000000" w:themeColor="text1"/>
          <w:sz w:val="28"/>
          <w:szCs w:val="28"/>
        </w:rPr>
        <w:t xml:space="preserve">Quyết định này có hiệu lực </w:t>
      </w:r>
      <w:r w:rsidR="00264D98" w:rsidRPr="00FE284E">
        <w:rPr>
          <w:color w:val="000000" w:themeColor="text1"/>
          <w:sz w:val="28"/>
          <w:szCs w:val="28"/>
        </w:rPr>
        <w:t xml:space="preserve">thi hành </w:t>
      </w:r>
      <w:r w:rsidR="003160D5" w:rsidRPr="00FE284E">
        <w:rPr>
          <w:color w:val="000000" w:themeColor="text1"/>
          <w:sz w:val="28"/>
          <w:szCs w:val="28"/>
        </w:rPr>
        <w:t xml:space="preserve">kể từ ngày </w:t>
      </w:r>
      <w:r w:rsidR="00264D98" w:rsidRPr="00FE284E">
        <w:rPr>
          <w:color w:val="000000" w:themeColor="text1"/>
          <w:sz w:val="28"/>
          <w:szCs w:val="28"/>
        </w:rPr>
        <w:t xml:space="preserve">   tháng    năm 2026. Bãi bỏ </w:t>
      </w:r>
      <w:r w:rsidR="005A09C4" w:rsidRPr="00FE284E">
        <w:rPr>
          <w:color w:val="000000" w:themeColor="text1"/>
          <w:sz w:val="28"/>
          <w:szCs w:val="28"/>
        </w:rPr>
        <w:t xml:space="preserve">Quyết </w:t>
      </w:r>
      <w:r w:rsidR="00264D98" w:rsidRPr="00FE284E">
        <w:rPr>
          <w:color w:val="000000" w:themeColor="text1"/>
          <w:sz w:val="28"/>
          <w:szCs w:val="28"/>
        </w:rPr>
        <w:t xml:space="preserve">định số 10/2017/QĐ-UBND ngày 14 tháng </w:t>
      </w:r>
      <w:r w:rsidR="005A09C4" w:rsidRPr="00FE284E">
        <w:rPr>
          <w:color w:val="000000" w:themeColor="text1"/>
          <w:sz w:val="28"/>
          <w:szCs w:val="28"/>
        </w:rPr>
        <w:t>3</w:t>
      </w:r>
      <w:r w:rsidR="00264D98" w:rsidRPr="00FE284E">
        <w:rPr>
          <w:color w:val="000000" w:themeColor="text1"/>
          <w:sz w:val="28"/>
          <w:szCs w:val="28"/>
        </w:rPr>
        <w:t xml:space="preserve"> năm </w:t>
      </w:r>
      <w:r w:rsidR="005A09C4" w:rsidRPr="00FE284E">
        <w:rPr>
          <w:color w:val="000000" w:themeColor="text1"/>
          <w:sz w:val="28"/>
          <w:szCs w:val="28"/>
        </w:rPr>
        <w:t xml:space="preserve">2017 của </w:t>
      </w:r>
      <w:r w:rsidR="00264D98" w:rsidRPr="00FE284E">
        <w:rPr>
          <w:bCs/>
          <w:color w:val="000000" w:themeColor="text1"/>
          <w:sz w:val="28"/>
          <w:szCs w:val="28"/>
        </w:rPr>
        <w:t xml:space="preserve">Ủy ban nhân dân tỉnh Đắk Lắk (cũ) </w:t>
      </w:r>
      <w:r w:rsidR="00264D98" w:rsidRPr="00FE284E">
        <w:rPr>
          <w:color w:val="000000" w:themeColor="text1"/>
          <w:sz w:val="28"/>
          <w:szCs w:val="28"/>
        </w:rPr>
        <w:t>ban hành</w:t>
      </w:r>
      <w:r w:rsidR="00D03E44" w:rsidRPr="00FE284E">
        <w:rPr>
          <w:color w:val="000000" w:themeColor="text1"/>
          <w:sz w:val="28"/>
          <w:szCs w:val="28"/>
        </w:rPr>
        <w:t xml:space="preserve"> </w:t>
      </w:r>
      <w:r w:rsidR="00264D98" w:rsidRPr="00FE284E">
        <w:rPr>
          <w:color w:val="000000" w:themeColor="text1"/>
          <w:sz w:val="28"/>
          <w:szCs w:val="28"/>
        </w:rPr>
        <w:t>Quy chế phối hợp công tác bảo vệ an ninh quốc gia và đảm bảo trật tự, an toàn xã hội trong lĩnh vực văn hoá, gia đình, thể dục, thể thao và du</w:t>
      </w:r>
      <w:r w:rsidR="00D03E44" w:rsidRPr="00FE284E">
        <w:rPr>
          <w:color w:val="000000" w:themeColor="text1"/>
          <w:sz w:val="28"/>
          <w:szCs w:val="28"/>
        </w:rPr>
        <w:t xml:space="preserve"> lịch trên địa bàn tỉnh Đắk Lắk</w:t>
      </w:r>
      <w:r w:rsidR="005A09C4" w:rsidRPr="00FE284E">
        <w:rPr>
          <w:color w:val="000000" w:themeColor="text1"/>
          <w:sz w:val="28"/>
          <w:szCs w:val="28"/>
        </w:rPr>
        <w:t xml:space="preserve">. </w:t>
      </w:r>
    </w:p>
    <w:p w14:paraId="0035E787" w14:textId="323BECFF" w:rsidR="009A2005" w:rsidRPr="00FE284E" w:rsidRDefault="009A2005" w:rsidP="00264D98">
      <w:pPr>
        <w:spacing w:after="120"/>
        <w:ind w:firstLine="720"/>
        <w:jc w:val="both"/>
        <w:rPr>
          <w:color w:val="000000" w:themeColor="text1"/>
          <w:sz w:val="28"/>
          <w:szCs w:val="28"/>
        </w:rPr>
      </w:pPr>
      <w:r w:rsidRPr="00FE284E">
        <w:rPr>
          <w:color w:val="000000" w:themeColor="text1"/>
          <w:sz w:val="28"/>
          <w:szCs w:val="28"/>
        </w:rPr>
        <w:t xml:space="preserve">Chánh Văn phòng </w:t>
      </w:r>
      <w:r w:rsidR="00264D98" w:rsidRPr="00FE284E">
        <w:rPr>
          <w:bCs/>
          <w:color w:val="000000" w:themeColor="text1"/>
          <w:sz w:val="28"/>
          <w:szCs w:val="28"/>
        </w:rPr>
        <w:t>Ủy ban nhân dân</w:t>
      </w:r>
      <w:r w:rsidR="00264D98" w:rsidRPr="00FE284E">
        <w:rPr>
          <w:color w:val="000000" w:themeColor="text1"/>
          <w:sz w:val="28"/>
          <w:szCs w:val="28"/>
        </w:rPr>
        <w:t xml:space="preserve"> </w:t>
      </w:r>
      <w:r w:rsidRPr="00FE284E">
        <w:rPr>
          <w:color w:val="000000" w:themeColor="text1"/>
          <w:sz w:val="28"/>
          <w:szCs w:val="28"/>
        </w:rPr>
        <w:t xml:space="preserve">tỉnh, Giám đốc Sở Văn hóa, Thể thao và Du lịch, Giám đốc Công an tỉnh, Chủ tịch </w:t>
      </w:r>
      <w:r w:rsidR="00264D98" w:rsidRPr="00FE284E">
        <w:rPr>
          <w:bCs/>
          <w:color w:val="000000" w:themeColor="text1"/>
          <w:sz w:val="28"/>
          <w:szCs w:val="28"/>
        </w:rPr>
        <w:t>Ủy ban nhân dân</w:t>
      </w:r>
      <w:r w:rsidRPr="00FE284E">
        <w:rPr>
          <w:color w:val="000000" w:themeColor="text1"/>
          <w:sz w:val="28"/>
          <w:szCs w:val="28"/>
        </w:rPr>
        <w:t xml:space="preserve"> các xã, phường và các tổ chức, cá nhân có liên quan chịu trách nhiệm thi hành Quyết định này./.</w:t>
      </w:r>
    </w:p>
    <w:tbl>
      <w:tblPr>
        <w:tblW w:w="0" w:type="auto"/>
        <w:tblLook w:val="01E0" w:firstRow="1" w:lastRow="1" w:firstColumn="1" w:lastColumn="1" w:noHBand="0" w:noVBand="0"/>
      </w:tblPr>
      <w:tblGrid>
        <w:gridCol w:w="5064"/>
        <w:gridCol w:w="4008"/>
      </w:tblGrid>
      <w:tr w:rsidR="00FE284E" w:rsidRPr="00FE284E" w14:paraId="1D0BDFD7" w14:textId="77777777" w:rsidTr="00F74E6A">
        <w:tc>
          <w:tcPr>
            <w:tcW w:w="5150" w:type="dxa"/>
            <w:hideMark/>
          </w:tcPr>
          <w:p w14:paraId="2EFFD1BA" w14:textId="3BE1477D" w:rsidR="009A2005" w:rsidRPr="00FE284E" w:rsidRDefault="009A2005" w:rsidP="00F74E6A">
            <w:pPr>
              <w:rPr>
                <w:b/>
                <w:bCs/>
                <w:i/>
                <w:color w:val="000000" w:themeColor="text1"/>
                <w:spacing w:val="-2"/>
              </w:rPr>
            </w:pPr>
            <w:r w:rsidRPr="00FE284E">
              <w:rPr>
                <w:b/>
                <w:bCs/>
                <w:i/>
                <w:iCs/>
                <w:color w:val="000000" w:themeColor="text1"/>
              </w:rPr>
              <w:t>Nơi nhận</w:t>
            </w:r>
            <w:r w:rsidRPr="00FE284E">
              <w:rPr>
                <w:b/>
                <w:i/>
                <w:color w:val="000000" w:themeColor="text1"/>
              </w:rPr>
              <w:t>:</w:t>
            </w:r>
            <w:r w:rsidRPr="00FE284E">
              <w:rPr>
                <w:b/>
                <w:i/>
                <w:color w:val="000000" w:themeColor="text1"/>
              </w:rPr>
              <w:tab/>
              <w:t xml:space="preserve">  </w:t>
            </w:r>
          </w:p>
          <w:p w14:paraId="271DA271" w14:textId="77777777" w:rsidR="009A2005" w:rsidRPr="00FE284E" w:rsidRDefault="009A2005" w:rsidP="00F74E6A">
            <w:pPr>
              <w:jc w:val="both"/>
              <w:rPr>
                <w:color w:val="000000" w:themeColor="text1"/>
                <w:sz w:val="22"/>
                <w:szCs w:val="22"/>
              </w:rPr>
            </w:pPr>
            <w:r w:rsidRPr="00FE284E">
              <w:rPr>
                <w:color w:val="000000" w:themeColor="text1"/>
                <w:sz w:val="22"/>
                <w:szCs w:val="22"/>
              </w:rPr>
              <w:t>- Như Điều 3;</w:t>
            </w:r>
          </w:p>
          <w:p w14:paraId="36ED910F" w14:textId="77777777" w:rsidR="009A2005" w:rsidRPr="00FE284E" w:rsidRDefault="009A2005" w:rsidP="00F74E6A">
            <w:pPr>
              <w:jc w:val="both"/>
              <w:rPr>
                <w:color w:val="000000" w:themeColor="text1"/>
                <w:sz w:val="22"/>
                <w:szCs w:val="22"/>
              </w:rPr>
            </w:pPr>
            <w:r w:rsidRPr="00FE284E">
              <w:rPr>
                <w:color w:val="000000" w:themeColor="text1"/>
                <w:sz w:val="22"/>
                <w:szCs w:val="22"/>
              </w:rPr>
              <w:t>- Văn phòng Chính phủ;</w:t>
            </w:r>
          </w:p>
          <w:p w14:paraId="52E2B547" w14:textId="77777777"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Vụ Pháp chế - Bộ VHTTDL;</w:t>
            </w:r>
          </w:p>
          <w:p w14:paraId="5E5153E9" w14:textId="77777777"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Vụ Pháp chế - Bộ Công an;</w:t>
            </w:r>
          </w:p>
          <w:p w14:paraId="710CF9CB" w14:textId="1171C3E1"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xml:space="preserve">- Cục </w:t>
            </w:r>
            <w:r w:rsidR="005A09C4" w:rsidRPr="00FE284E">
              <w:rPr>
                <w:color w:val="000000" w:themeColor="text1"/>
                <w:sz w:val="22"/>
                <w:szCs w:val="22"/>
                <w:lang w:val="pl-PL"/>
              </w:rPr>
              <w:t>KTVB</w:t>
            </w:r>
            <w:r w:rsidR="003160D5" w:rsidRPr="00FE284E">
              <w:rPr>
                <w:color w:val="000000" w:themeColor="text1"/>
                <w:sz w:val="22"/>
                <w:szCs w:val="22"/>
                <w:lang w:val="pl-PL"/>
              </w:rPr>
              <w:t xml:space="preserve"> và Tổ chức </w:t>
            </w:r>
            <w:r w:rsidR="005A09C4" w:rsidRPr="00FE284E">
              <w:rPr>
                <w:color w:val="000000" w:themeColor="text1"/>
                <w:sz w:val="22"/>
                <w:szCs w:val="22"/>
                <w:lang w:val="pl-PL"/>
              </w:rPr>
              <w:t>THPL</w:t>
            </w:r>
            <w:r w:rsidRPr="00FE284E">
              <w:rPr>
                <w:color w:val="000000" w:themeColor="text1"/>
                <w:sz w:val="22"/>
                <w:szCs w:val="22"/>
                <w:lang w:val="pl-PL"/>
              </w:rPr>
              <w:t xml:space="preserve"> - Bộ Tư pháp;</w:t>
            </w:r>
          </w:p>
          <w:p w14:paraId="54744583" w14:textId="39AAD48A" w:rsidR="005A09C4" w:rsidRPr="00FE284E" w:rsidRDefault="005A09C4" w:rsidP="00F74E6A">
            <w:pPr>
              <w:jc w:val="both"/>
              <w:rPr>
                <w:color w:val="000000" w:themeColor="text1"/>
                <w:sz w:val="22"/>
                <w:szCs w:val="22"/>
                <w:lang w:val="pl-PL"/>
              </w:rPr>
            </w:pPr>
            <w:r w:rsidRPr="00FE284E">
              <w:rPr>
                <w:color w:val="000000" w:themeColor="text1"/>
                <w:sz w:val="22"/>
                <w:szCs w:val="22"/>
                <w:lang w:val="pl-PL"/>
              </w:rPr>
              <w:lastRenderedPageBreak/>
              <w:t>- Thường trực T</w:t>
            </w:r>
            <w:r w:rsidR="009A2005" w:rsidRPr="00FE284E">
              <w:rPr>
                <w:color w:val="000000" w:themeColor="text1"/>
                <w:sz w:val="22"/>
                <w:szCs w:val="22"/>
                <w:lang w:val="pl-PL"/>
              </w:rPr>
              <w:t xml:space="preserve">ỉnh ủy; </w:t>
            </w:r>
          </w:p>
          <w:p w14:paraId="19D7CD05" w14:textId="7F4E60CF" w:rsidR="009A2005" w:rsidRPr="00FE284E" w:rsidRDefault="005A09C4" w:rsidP="00F74E6A">
            <w:pPr>
              <w:jc w:val="both"/>
              <w:rPr>
                <w:color w:val="000000" w:themeColor="text1"/>
                <w:sz w:val="22"/>
                <w:szCs w:val="22"/>
                <w:lang w:val="pl-PL"/>
              </w:rPr>
            </w:pPr>
            <w:r w:rsidRPr="00FE284E">
              <w:rPr>
                <w:color w:val="000000" w:themeColor="text1"/>
                <w:sz w:val="22"/>
                <w:szCs w:val="22"/>
                <w:lang w:val="pl-PL"/>
              </w:rPr>
              <w:t xml:space="preserve">- Thường trực </w:t>
            </w:r>
            <w:r w:rsidR="009A2005" w:rsidRPr="00FE284E">
              <w:rPr>
                <w:color w:val="000000" w:themeColor="text1"/>
                <w:sz w:val="22"/>
                <w:szCs w:val="22"/>
                <w:lang w:val="pl-PL"/>
              </w:rPr>
              <w:t>HĐND tỉnh;</w:t>
            </w:r>
          </w:p>
          <w:p w14:paraId="06E0FE6E" w14:textId="10B7B52C"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C</w:t>
            </w:r>
            <w:r w:rsidR="00264D98" w:rsidRPr="00FE284E">
              <w:rPr>
                <w:color w:val="000000" w:themeColor="text1"/>
                <w:sz w:val="22"/>
                <w:szCs w:val="22"/>
                <w:lang w:val="pl-PL"/>
              </w:rPr>
              <w:t>hủ tịch</w:t>
            </w:r>
            <w:r w:rsidRPr="00FE284E">
              <w:rPr>
                <w:color w:val="000000" w:themeColor="text1"/>
                <w:sz w:val="22"/>
                <w:szCs w:val="22"/>
                <w:lang w:val="pl-PL"/>
              </w:rPr>
              <w:t>, các P</w:t>
            </w:r>
            <w:r w:rsidR="00264D98" w:rsidRPr="00FE284E">
              <w:rPr>
                <w:color w:val="000000" w:themeColor="text1"/>
                <w:sz w:val="22"/>
                <w:szCs w:val="22"/>
                <w:lang w:val="pl-PL"/>
              </w:rPr>
              <w:t xml:space="preserve">hó Chủ tịch </w:t>
            </w:r>
            <w:r w:rsidRPr="00FE284E">
              <w:rPr>
                <w:color w:val="000000" w:themeColor="text1"/>
                <w:sz w:val="22"/>
                <w:szCs w:val="22"/>
                <w:lang w:val="pl-PL"/>
              </w:rPr>
              <w:t>UBND tỉnh;</w:t>
            </w:r>
          </w:p>
          <w:p w14:paraId="36CD677B" w14:textId="77777777" w:rsidR="005A09C4" w:rsidRPr="00FE284E" w:rsidRDefault="009A2005" w:rsidP="00F74E6A">
            <w:pPr>
              <w:jc w:val="both"/>
              <w:rPr>
                <w:color w:val="000000" w:themeColor="text1"/>
                <w:sz w:val="22"/>
                <w:szCs w:val="22"/>
                <w:lang w:val="pl-PL"/>
              </w:rPr>
            </w:pPr>
            <w:r w:rsidRPr="00FE284E">
              <w:rPr>
                <w:color w:val="000000" w:themeColor="text1"/>
                <w:sz w:val="22"/>
                <w:szCs w:val="22"/>
                <w:lang w:val="pl-PL"/>
              </w:rPr>
              <w:t xml:space="preserve">- UBMTTQVN tỉnh; </w:t>
            </w:r>
          </w:p>
          <w:p w14:paraId="4C668C4D" w14:textId="20BB1F21" w:rsidR="009A2005" w:rsidRPr="00FE284E" w:rsidRDefault="005A09C4" w:rsidP="00F74E6A">
            <w:pPr>
              <w:jc w:val="both"/>
              <w:rPr>
                <w:color w:val="000000" w:themeColor="text1"/>
                <w:sz w:val="22"/>
                <w:szCs w:val="22"/>
                <w:lang w:val="pl-PL"/>
              </w:rPr>
            </w:pPr>
            <w:r w:rsidRPr="00FE284E">
              <w:rPr>
                <w:color w:val="000000" w:themeColor="text1"/>
                <w:sz w:val="22"/>
                <w:szCs w:val="22"/>
                <w:lang w:val="pl-PL"/>
              </w:rPr>
              <w:t xml:space="preserve">- </w:t>
            </w:r>
            <w:r w:rsidR="009A2005" w:rsidRPr="00FE284E">
              <w:rPr>
                <w:color w:val="000000" w:themeColor="text1"/>
                <w:sz w:val="22"/>
                <w:szCs w:val="22"/>
                <w:lang w:val="pl-PL"/>
              </w:rPr>
              <w:t>Đoàn Đại biểu Quốc hội tỉnh;</w:t>
            </w:r>
          </w:p>
          <w:p w14:paraId="2EF1A6A8" w14:textId="4C4611F9" w:rsidR="005A09C4" w:rsidRPr="00FE284E" w:rsidRDefault="005A09C4" w:rsidP="00F74E6A">
            <w:pPr>
              <w:jc w:val="both"/>
              <w:rPr>
                <w:color w:val="000000" w:themeColor="text1"/>
                <w:sz w:val="22"/>
                <w:szCs w:val="22"/>
                <w:lang w:val="pl-PL"/>
              </w:rPr>
            </w:pPr>
            <w:r w:rsidRPr="00FE284E">
              <w:rPr>
                <w:color w:val="000000" w:themeColor="text1"/>
                <w:sz w:val="22"/>
                <w:szCs w:val="22"/>
                <w:lang w:val="pl-PL"/>
              </w:rPr>
              <w:t>- Công an tỉnh, Sở Tư pháp, Sở VHTTDL;</w:t>
            </w:r>
          </w:p>
          <w:p w14:paraId="5D6B2F8D" w14:textId="77777777" w:rsidR="00016859" w:rsidRPr="00FE284E" w:rsidRDefault="00016859" w:rsidP="00016859">
            <w:pPr>
              <w:jc w:val="both"/>
              <w:rPr>
                <w:color w:val="000000" w:themeColor="text1"/>
                <w:sz w:val="22"/>
                <w:szCs w:val="22"/>
                <w:lang w:val="pl-PL"/>
              </w:rPr>
            </w:pPr>
            <w:r w:rsidRPr="00FE284E">
              <w:rPr>
                <w:color w:val="000000" w:themeColor="text1"/>
                <w:sz w:val="22"/>
                <w:szCs w:val="22"/>
                <w:lang w:val="pl-PL"/>
              </w:rPr>
              <w:t xml:space="preserve">- Văn phòng Đoàn ĐBQH và HĐND tỉnh; </w:t>
            </w:r>
          </w:p>
          <w:p w14:paraId="684F4B8A" w14:textId="77777777" w:rsidR="005A09C4" w:rsidRPr="00FE284E" w:rsidRDefault="005A09C4" w:rsidP="005A09C4">
            <w:pPr>
              <w:jc w:val="both"/>
              <w:rPr>
                <w:color w:val="000000" w:themeColor="text1"/>
                <w:sz w:val="22"/>
                <w:szCs w:val="22"/>
                <w:lang w:val="pl-PL"/>
              </w:rPr>
            </w:pPr>
            <w:r w:rsidRPr="00FE284E">
              <w:rPr>
                <w:color w:val="000000" w:themeColor="text1"/>
                <w:sz w:val="22"/>
                <w:szCs w:val="22"/>
                <w:lang w:val="pl-PL"/>
              </w:rPr>
              <w:t>- Văn phòng UBND tỉnh;</w:t>
            </w:r>
          </w:p>
          <w:p w14:paraId="5738E28C" w14:textId="77777777" w:rsidR="005A09C4" w:rsidRPr="00FE284E" w:rsidRDefault="005A09C4" w:rsidP="005A09C4">
            <w:pPr>
              <w:jc w:val="both"/>
              <w:rPr>
                <w:color w:val="000000" w:themeColor="text1"/>
                <w:sz w:val="22"/>
                <w:szCs w:val="22"/>
                <w:lang w:val="pl-PL"/>
              </w:rPr>
            </w:pPr>
            <w:r w:rsidRPr="00FE284E">
              <w:rPr>
                <w:color w:val="000000" w:themeColor="text1"/>
                <w:sz w:val="22"/>
                <w:szCs w:val="22"/>
                <w:lang w:val="pl-PL"/>
              </w:rPr>
              <w:t>- Báo và Phát thanh, Truyền hình Đắk Lắk;</w:t>
            </w:r>
          </w:p>
          <w:p w14:paraId="372C5C64" w14:textId="5E565C13" w:rsidR="005A09C4" w:rsidRPr="00FE284E" w:rsidRDefault="005A09C4" w:rsidP="00F74E6A">
            <w:pPr>
              <w:jc w:val="both"/>
              <w:rPr>
                <w:color w:val="000000" w:themeColor="text1"/>
                <w:sz w:val="22"/>
                <w:szCs w:val="22"/>
                <w:lang w:val="pl-PL"/>
              </w:rPr>
            </w:pPr>
            <w:r w:rsidRPr="00FE284E">
              <w:rPr>
                <w:color w:val="000000" w:themeColor="text1"/>
                <w:sz w:val="22"/>
                <w:szCs w:val="22"/>
                <w:lang w:val="pl-PL"/>
              </w:rPr>
              <w:t>- UBND xã, phường trên địa bàn tỉnh;</w:t>
            </w:r>
          </w:p>
          <w:p w14:paraId="37F307B1" w14:textId="06F62650"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xml:space="preserve">- </w:t>
            </w:r>
            <w:r w:rsidR="005A09C4" w:rsidRPr="00FE284E">
              <w:rPr>
                <w:color w:val="000000" w:themeColor="text1"/>
                <w:sz w:val="22"/>
                <w:szCs w:val="22"/>
                <w:lang w:val="pl-PL"/>
              </w:rPr>
              <w:t>Trung tâm Công nghệ và Cổng TTĐT tỉnh (đăng tải);</w:t>
            </w:r>
          </w:p>
          <w:p w14:paraId="017AD604" w14:textId="47B3C39C" w:rsidR="009A2005" w:rsidRPr="00FE284E" w:rsidRDefault="005A09C4" w:rsidP="00F74E6A">
            <w:pPr>
              <w:jc w:val="both"/>
              <w:rPr>
                <w:color w:val="000000" w:themeColor="text1"/>
                <w:sz w:val="22"/>
                <w:szCs w:val="22"/>
                <w:lang w:val="pl-PL"/>
              </w:rPr>
            </w:pPr>
            <w:r w:rsidRPr="00FE284E">
              <w:rPr>
                <w:color w:val="000000" w:themeColor="text1"/>
                <w:sz w:val="22"/>
                <w:szCs w:val="22"/>
                <w:lang w:val="pl-PL"/>
              </w:rPr>
              <w:t>- Lưu: VT, NC, KGVX</w:t>
            </w:r>
            <w:r w:rsidR="009A2005" w:rsidRPr="00FE284E">
              <w:rPr>
                <w:color w:val="000000" w:themeColor="text1"/>
                <w:sz w:val="22"/>
                <w:szCs w:val="22"/>
                <w:lang w:val="pl-PL"/>
              </w:rPr>
              <w:t>.</w:t>
            </w:r>
          </w:p>
          <w:p w14:paraId="6070FA38" w14:textId="77777777" w:rsidR="009A2005" w:rsidRPr="00FE284E" w:rsidRDefault="009A2005" w:rsidP="00F74E6A">
            <w:pPr>
              <w:jc w:val="both"/>
              <w:rPr>
                <w:color w:val="000000" w:themeColor="text1"/>
                <w:sz w:val="22"/>
                <w:szCs w:val="22"/>
                <w:lang w:val="pl-PL"/>
              </w:rPr>
            </w:pPr>
          </w:p>
          <w:p w14:paraId="693C1AF9" w14:textId="77777777" w:rsidR="009A2005" w:rsidRPr="00FE284E" w:rsidRDefault="009A2005" w:rsidP="00F74E6A">
            <w:pPr>
              <w:jc w:val="both"/>
              <w:rPr>
                <w:color w:val="000000" w:themeColor="text1"/>
                <w:spacing w:val="-2"/>
                <w:sz w:val="16"/>
                <w:szCs w:val="28"/>
                <w:lang w:val="pt-BR"/>
              </w:rPr>
            </w:pPr>
          </w:p>
        </w:tc>
        <w:tc>
          <w:tcPr>
            <w:tcW w:w="4078" w:type="dxa"/>
          </w:tcPr>
          <w:p w14:paraId="41E3A596" w14:textId="77777777" w:rsidR="009A2005" w:rsidRPr="00FE284E" w:rsidRDefault="009A2005" w:rsidP="00F74E6A">
            <w:pPr>
              <w:jc w:val="center"/>
              <w:rPr>
                <w:b/>
                <w:bCs/>
                <w:color w:val="000000" w:themeColor="text1"/>
                <w:spacing w:val="-2"/>
                <w:sz w:val="32"/>
                <w:szCs w:val="28"/>
                <w:lang w:val="pt-BR"/>
              </w:rPr>
            </w:pPr>
            <w:r w:rsidRPr="00FE284E">
              <w:rPr>
                <w:b/>
                <w:bCs/>
                <w:color w:val="000000" w:themeColor="text1"/>
                <w:sz w:val="28"/>
                <w:szCs w:val="28"/>
                <w:lang w:val="pt-BR"/>
              </w:rPr>
              <w:lastRenderedPageBreak/>
              <w:t>TM. UỶ BAN NHÂN DÂN</w:t>
            </w:r>
          </w:p>
          <w:p w14:paraId="5554513E" w14:textId="77777777" w:rsidR="009A2005" w:rsidRPr="00FE284E" w:rsidRDefault="009A2005" w:rsidP="00F74E6A">
            <w:pPr>
              <w:jc w:val="center"/>
              <w:rPr>
                <w:b/>
                <w:bCs/>
                <w:color w:val="000000" w:themeColor="text1"/>
                <w:sz w:val="28"/>
                <w:szCs w:val="28"/>
                <w:lang w:val="pt-BR"/>
              </w:rPr>
            </w:pPr>
            <w:r w:rsidRPr="00FE284E">
              <w:rPr>
                <w:b/>
                <w:bCs/>
                <w:color w:val="000000" w:themeColor="text1"/>
                <w:sz w:val="28"/>
                <w:szCs w:val="28"/>
                <w:lang w:val="pt-BR"/>
              </w:rPr>
              <w:t>CHỦ TỊCH</w:t>
            </w:r>
          </w:p>
          <w:p w14:paraId="1EBDAAFE" w14:textId="77777777" w:rsidR="009A2005" w:rsidRPr="00FE284E" w:rsidRDefault="009A2005" w:rsidP="00F74E6A">
            <w:pPr>
              <w:jc w:val="center"/>
              <w:rPr>
                <w:b/>
                <w:color w:val="000000" w:themeColor="text1"/>
                <w:sz w:val="28"/>
                <w:szCs w:val="28"/>
                <w:lang w:val="pt-BR"/>
              </w:rPr>
            </w:pPr>
          </w:p>
          <w:p w14:paraId="6D55823A" w14:textId="77777777" w:rsidR="009A2005" w:rsidRPr="00FE284E" w:rsidRDefault="009A2005" w:rsidP="00F74E6A">
            <w:pPr>
              <w:jc w:val="center"/>
              <w:rPr>
                <w:b/>
                <w:color w:val="000000" w:themeColor="text1"/>
                <w:sz w:val="28"/>
                <w:szCs w:val="28"/>
                <w:lang w:val="pt-BR"/>
              </w:rPr>
            </w:pPr>
          </w:p>
          <w:p w14:paraId="538421FD" w14:textId="77777777" w:rsidR="009A2005" w:rsidRPr="00FE284E" w:rsidRDefault="009A2005" w:rsidP="00F74E6A">
            <w:pPr>
              <w:jc w:val="center"/>
              <w:rPr>
                <w:b/>
                <w:color w:val="000000" w:themeColor="text1"/>
                <w:sz w:val="28"/>
                <w:szCs w:val="28"/>
                <w:lang w:val="pt-BR"/>
              </w:rPr>
            </w:pPr>
          </w:p>
          <w:p w14:paraId="44B58B44" w14:textId="77777777" w:rsidR="009A2005" w:rsidRPr="00FE284E" w:rsidRDefault="009A2005" w:rsidP="00F74E6A">
            <w:pPr>
              <w:jc w:val="center"/>
              <w:rPr>
                <w:b/>
                <w:color w:val="000000" w:themeColor="text1"/>
                <w:sz w:val="28"/>
                <w:szCs w:val="28"/>
                <w:lang w:val="pt-BR"/>
              </w:rPr>
            </w:pPr>
          </w:p>
          <w:p w14:paraId="0C84726A" w14:textId="77777777" w:rsidR="009A2005" w:rsidRPr="00FE284E" w:rsidRDefault="009A2005" w:rsidP="00F74E6A">
            <w:pPr>
              <w:jc w:val="center"/>
              <w:rPr>
                <w:b/>
                <w:color w:val="000000" w:themeColor="text1"/>
                <w:sz w:val="28"/>
                <w:szCs w:val="28"/>
                <w:lang w:val="pt-BR"/>
              </w:rPr>
            </w:pPr>
          </w:p>
          <w:p w14:paraId="0471CE81" w14:textId="77777777" w:rsidR="009A2005" w:rsidRPr="00FE284E" w:rsidRDefault="009A2005" w:rsidP="00F74E6A">
            <w:pPr>
              <w:jc w:val="center"/>
              <w:rPr>
                <w:b/>
                <w:color w:val="000000" w:themeColor="text1"/>
                <w:spacing w:val="-2"/>
                <w:sz w:val="28"/>
                <w:szCs w:val="28"/>
                <w:lang w:val="pt-BR"/>
              </w:rPr>
            </w:pPr>
            <w:r w:rsidRPr="00FE284E">
              <w:rPr>
                <w:b/>
                <w:color w:val="000000" w:themeColor="text1"/>
                <w:spacing w:val="-2"/>
                <w:sz w:val="28"/>
                <w:szCs w:val="28"/>
                <w:lang w:val="pt-BR"/>
              </w:rPr>
              <w:t>Đỗ Hữu Huy</w:t>
            </w:r>
          </w:p>
        </w:tc>
      </w:tr>
    </w:tbl>
    <w:p w14:paraId="5191F9D3" w14:textId="77777777" w:rsidR="00853580" w:rsidRPr="00FE284E" w:rsidRDefault="00853580">
      <w:pPr>
        <w:rPr>
          <w:color w:val="000000" w:themeColor="text1"/>
        </w:rPr>
      </w:pPr>
    </w:p>
    <w:sectPr w:rsidR="00853580" w:rsidRPr="00FE284E" w:rsidSect="00264D98">
      <w:pgSz w:w="11907" w:h="16840"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E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05"/>
    <w:rsid w:val="00016859"/>
    <w:rsid w:val="00264D98"/>
    <w:rsid w:val="003160D5"/>
    <w:rsid w:val="003270BF"/>
    <w:rsid w:val="00423E89"/>
    <w:rsid w:val="005A09C4"/>
    <w:rsid w:val="005B0551"/>
    <w:rsid w:val="005B56E9"/>
    <w:rsid w:val="005D632D"/>
    <w:rsid w:val="00673088"/>
    <w:rsid w:val="007805A0"/>
    <w:rsid w:val="00853580"/>
    <w:rsid w:val="00972F13"/>
    <w:rsid w:val="009A2005"/>
    <w:rsid w:val="00B651AF"/>
    <w:rsid w:val="00D03E44"/>
    <w:rsid w:val="00EB3C34"/>
    <w:rsid w:val="00FE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67D2"/>
  <w15:chartTrackingRefBased/>
  <w15:docId w15:val="{FF102470-82EC-4C25-B621-B041E740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5"/>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9A20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20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20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200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200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200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200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200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200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0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0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20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20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0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0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0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0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2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20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005"/>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2005"/>
    <w:rPr>
      <w:i/>
      <w:iCs/>
      <w:color w:val="404040" w:themeColor="text1" w:themeTint="BF"/>
    </w:rPr>
  </w:style>
  <w:style w:type="paragraph" w:styleId="ListParagraph">
    <w:name w:val="List Paragraph"/>
    <w:basedOn w:val="Normal"/>
    <w:uiPriority w:val="34"/>
    <w:qFormat/>
    <w:rsid w:val="009A2005"/>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9A2005"/>
    <w:rPr>
      <w:i/>
      <w:iCs/>
      <w:color w:val="0F4761" w:themeColor="accent1" w:themeShade="BF"/>
    </w:rPr>
  </w:style>
  <w:style w:type="paragraph" w:styleId="IntenseQuote">
    <w:name w:val="Intense Quote"/>
    <w:basedOn w:val="Normal"/>
    <w:next w:val="Normal"/>
    <w:link w:val="IntenseQuoteChar"/>
    <w:uiPriority w:val="30"/>
    <w:qFormat/>
    <w:rsid w:val="009A20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2005"/>
    <w:rPr>
      <w:i/>
      <w:iCs/>
      <w:color w:val="0F4761" w:themeColor="accent1" w:themeShade="BF"/>
    </w:rPr>
  </w:style>
  <w:style w:type="character" w:styleId="IntenseReference">
    <w:name w:val="Intense Reference"/>
    <w:basedOn w:val="DefaultParagraphFont"/>
    <w:uiPriority w:val="32"/>
    <w:qFormat/>
    <w:rsid w:val="009A2005"/>
    <w:rPr>
      <w:b/>
      <w:bCs/>
      <w:smallCaps/>
      <w:color w:val="0F4761" w:themeColor="accent1" w:themeShade="BF"/>
      <w:spacing w:val="5"/>
    </w:rPr>
  </w:style>
  <w:style w:type="paragraph" w:styleId="NormalWeb">
    <w:name w:val="Normal (Web)"/>
    <w:basedOn w:val="Normal"/>
    <w:uiPriority w:val="99"/>
    <w:rsid w:val="009A20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9</cp:revision>
  <dcterms:created xsi:type="dcterms:W3CDTF">2026-07-07T09:29:00Z</dcterms:created>
  <dcterms:modified xsi:type="dcterms:W3CDTF">2026-07-08T08:06:00Z</dcterms:modified>
</cp:coreProperties>
</file>